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0B25" w14:textId="43291E32" w:rsidR="00E66E5B" w:rsidRDefault="007D4289">
      <w:r>
        <w:t>Wellness Alliance: Breast Cancer &amp; Liver Cancer Email Prompt:</w:t>
      </w:r>
    </w:p>
    <w:p w14:paraId="429D7A36" w14:textId="77777777" w:rsidR="007D4289" w:rsidRDefault="007D4289"/>
    <w:p w14:paraId="38BD2AF1" w14:textId="77777777" w:rsidR="007D4289" w:rsidRDefault="007D4289" w:rsidP="007D4289">
      <w:pPr>
        <w:rPr>
          <w:color w:val="000000" w:themeColor="text1"/>
          <w:sz w:val="22"/>
          <w:szCs w:val="22"/>
        </w:rPr>
      </w:pPr>
      <w:r w:rsidRPr="7F94CBCA">
        <w:rPr>
          <w:b/>
          <w:bCs/>
          <w:color w:val="000000" w:themeColor="text1"/>
          <w:sz w:val="22"/>
          <w:szCs w:val="22"/>
        </w:rPr>
        <w:t xml:space="preserve">Subject Line: October Is Breast Cancer and Liver Cancer Awareness Month  </w:t>
      </w:r>
    </w:p>
    <w:p w14:paraId="4C2523CF" w14:textId="77777777" w:rsidR="007D4289" w:rsidRDefault="007D4289" w:rsidP="007D4289">
      <w:pPr>
        <w:rPr>
          <w:color w:val="000000" w:themeColor="text1"/>
          <w:sz w:val="22"/>
          <w:szCs w:val="22"/>
        </w:rPr>
      </w:pPr>
      <w:r w:rsidRPr="165213D6">
        <w:rPr>
          <w:b/>
          <w:bCs/>
          <w:color w:val="000000" w:themeColor="text1"/>
          <w:sz w:val="22"/>
          <w:szCs w:val="22"/>
        </w:rPr>
        <w:t xml:space="preserve">Body: </w:t>
      </w:r>
    </w:p>
    <w:p w14:paraId="50D24FE1" w14:textId="77777777" w:rsidR="007D4289" w:rsidRDefault="007D4289" w:rsidP="007D4289">
      <w:pPr>
        <w:spacing w:before="240" w:after="240"/>
        <w:rPr>
          <w:rFonts w:ascii="Aptos" w:eastAsia="Aptos" w:hAnsi="Aptos" w:cs="Aptos"/>
          <w:color w:val="000000" w:themeColor="text1"/>
          <w:sz w:val="22"/>
          <w:szCs w:val="22"/>
        </w:rPr>
      </w:pPr>
      <w:r w:rsidRPr="6EC0DD45">
        <w:rPr>
          <w:sz w:val="22"/>
          <w:szCs w:val="22"/>
        </w:rPr>
        <w:t xml:space="preserve">October is </w:t>
      </w:r>
      <w:hyperlink r:id="rId5">
        <w:r w:rsidRPr="6EC0DD45">
          <w:rPr>
            <w:rStyle w:val="Hyperlink"/>
            <w:sz w:val="22"/>
            <w:szCs w:val="22"/>
          </w:rPr>
          <w:t>Breast Ca</w:t>
        </w:r>
        <w:r w:rsidRPr="6EC0DD45">
          <w:rPr>
            <w:rStyle w:val="Hyperlink"/>
            <w:sz w:val="22"/>
            <w:szCs w:val="22"/>
          </w:rPr>
          <w:t>ncer</w:t>
        </w:r>
      </w:hyperlink>
      <w:r w:rsidRPr="6EC0DD45">
        <w:rPr>
          <w:sz w:val="22"/>
          <w:szCs w:val="22"/>
        </w:rPr>
        <w:t xml:space="preserve"> and </w:t>
      </w:r>
      <w:hyperlink r:id="rId6">
        <w:r w:rsidRPr="6EC0DD45">
          <w:rPr>
            <w:rStyle w:val="Hyperlink"/>
            <w:sz w:val="22"/>
            <w:szCs w:val="22"/>
          </w:rPr>
          <w:t>Liver Ca</w:t>
        </w:r>
        <w:r w:rsidRPr="6EC0DD45">
          <w:rPr>
            <w:rStyle w:val="Hyperlink"/>
            <w:sz w:val="22"/>
            <w:szCs w:val="22"/>
          </w:rPr>
          <w:t>ncer</w:t>
        </w:r>
      </w:hyperlink>
      <w:r w:rsidRPr="6EC0DD45">
        <w:rPr>
          <w:sz w:val="22"/>
          <w:szCs w:val="22"/>
        </w:rPr>
        <w:t xml:space="preserve"> Awareness Month. </w:t>
      </w:r>
      <w:r w:rsidRPr="6EC0DD45">
        <w:rPr>
          <w:rFonts w:ascii="Aptos" w:eastAsia="Aptos" w:hAnsi="Aptos" w:cs="Aptos"/>
          <w:color w:val="000000" w:themeColor="text1"/>
          <w:sz w:val="22"/>
          <w:szCs w:val="22"/>
        </w:rPr>
        <w:t xml:space="preserve">Together, these two cancers impact hundreds of thousands of people each year, but healthy lifestyle choices and early detection can make a big difference in reducing risk. </w:t>
      </w:r>
    </w:p>
    <w:p w14:paraId="2F4F4028" w14:textId="77777777" w:rsidR="007D4289" w:rsidRDefault="007D4289" w:rsidP="007D4289">
      <w:pPr>
        <w:spacing w:before="240" w:after="240"/>
        <w:rPr>
          <w:sz w:val="22"/>
          <w:szCs w:val="22"/>
        </w:rPr>
      </w:pPr>
      <w:r w:rsidRPr="6EC0DD45">
        <w:rPr>
          <w:sz w:val="22"/>
          <w:szCs w:val="22"/>
        </w:rPr>
        <w:t xml:space="preserve">This month’s newsletter from the Wellness Alliance includes information on: </w:t>
      </w:r>
    </w:p>
    <w:p w14:paraId="0E5D1B12" w14:textId="77777777" w:rsidR="007D4289" w:rsidRDefault="007D4289" w:rsidP="007D4289">
      <w:pPr>
        <w:pStyle w:val="ListParagraph"/>
        <w:numPr>
          <w:ilvl w:val="0"/>
          <w:numId w:val="1"/>
        </w:numPr>
        <w:spacing w:before="240" w:after="240" w:line="279" w:lineRule="auto"/>
        <w:rPr>
          <w:sz w:val="22"/>
          <w:szCs w:val="22"/>
        </w:rPr>
      </w:pPr>
      <w:r w:rsidRPr="6EC0DD45">
        <w:rPr>
          <w:sz w:val="22"/>
          <w:szCs w:val="22"/>
        </w:rPr>
        <w:t>Healthy habits that can help lower your risk</w:t>
      </w:r>
    </w:p>
    <w:p w14:paraId="24E44188" w14:textId="77777777" w:rsidR="007D4289" w:rsidRDefault="007D4289" w:rsidP="007D4289">
      <w:pPr>
        <w:pStyle w:val="ListParagraph"/>
        <w:numPr>
          <w:ilvl w:val="0"/>
          <w:numId w:val="1"/>
        </w:numPr>
        <w:spacing w:before="240" w:after="240" w:line="279" w:lineRule="auto"/>
        <w:rPr>
          <w:sz w:val="22"/>
          <w:szCs w:val="22"/>
        </w:rPr>
      </w:pPr>
      <w:r w:rsidRPr="6EC0DD45">
        <w:rPr>
          <w:sz w:val="22"/>
          <w:szCs w:val="22"/>
        </w:rPr>
        <w:t>Risk factors that may be beyond your control</w:t>
      </w:r>
    </w:p>
    <w:p w14:paraId="63B2B687" w14:textId="77777777" w:rsidR="007D4289" w:rsidRDefault="007D4289" w:rsidP="007D4289">
      <w:pPr>
        <w:pStyle w:val="ListParagraph"/>
        <w:numPr>
          <w:ilvl w:val="0"/>
          <w:numId w:val="1"/>
        </w:numPr>
        <w:spacing w:before="240" w:after="240" w:line="279" w:lineRule="auto"/>
        <w:rPr>
          <w:sz w:val="22"/>
          <w:szCs w:val="22"/>
        </w:rPr>
      </w:pPr>
      <w:r w:rsidRPr="7F94CBCA">
        <w:rPr>
          <w:sz w:val="22"/>
          <w:szCs w:val="22"/>
        </w:rPr>
        <w:t>How to distinguish between the two so that you know where to focus your energy and which questions to discuss with your physician.</w:t>
      </w:r>
    </w:p>
    <w:p w14:paraId="5A1134C1" w14:textId="77777777" w:rsidR="007D4289" w:rsidRDefault="007D4289" w:rsidP="007D4289">
      <w:pPr>
        <w:spacing w:before="240" w:after="240"/>
      </w:pPr>
      <w:r w:rsidRPr="7F94CBCA">
        <w:rPr>
          <w:rFonts w:ascii="Aptos" w:eastAsia="Aptos" w:hAnsi="Aptos" w:cs="Aptos"/>
          <w:sz w:val="22"/>
          <w:szCs w:val="22"/>
        </w:rPr>
        <w:t>Cancer affects many—Take proactive steps for your health and help those you care about by sharing the information you learn about controllable risk factors.</w:t>
      </w:r>
    </w:p>
    <w:p w14:paraId="258CC1CA" w14:textId="4B34281D" w:rsidR="007D4289" w:rsidRPr="007D4289" w:rsidRDefault="007D4289" w:rsidP="007D4289">
      <w:pPr>
        <w:spacing w:before="240" w:after="240"/>
        <w:rPr>
          <w:color w:val="000000" w:themeColor="text1"/>
          <w:sz w:val="22"/>
          <w:szCs w:val="22"/>
        </w:rPr>
      </w:pPr>
      <w:r w:rsidRPr="6EC0DD45">
        <w:rPr>
          <w:color w:val="000000" w:themeColor="text1"/>
          <w:sz w:val="22"/>
          <w:szCs w:val="22"/>
        </w:rPr>
        <w:t>For more information, check out the</w:t>
      </w:r>
      <w:r>
        <w:rPr>
          <w:color w:val="000000" w:themeColor="text1"/>
          <w:sz w:val="22"/>
          <w:szCs w:val="22"/>
        </w:rPr>
        <w:t xml:space="preserve"> attached</w:t>
      </w:r>
      <w:r w:rsidRPr="6EC0DD45">
        <w:rPr>
          <w:color w:val="000000" w:themeColor="text1"/>
          <w:sz w:val="22"/>
          <w:szCs w:val="22"/>
        </w:rPr>
        <w:t xml:space="preserve"> October Well Balanced newsletter from the Wellness Alliance.</w:t>
      </w:r>
    </w:p>
    <w:sectPr w:rsidR="007D4289" w:rsidRPr="007D4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A6190"/>
    <w:multiLevelType w:val="hybridMultilevel"/>
    <w:tmpl w:val="3684E62C"/>
    <w:lvl w:ilvl="0" w:tplc="BD863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49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26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84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E7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1C7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7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C3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72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35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89"/>
    <w:rsid w:val="00204957"/>
    <w:rsid w:val="00373732"/>
    <w:rsid w:val="007D4289"/>
    <w:rsid w:val="00BB673E"/>
    <w:rsid w:val="00C05CFC"/>
    <w:rsid w:val="00E369E6"/>
    <w:rsid w:val="00E66E5B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E497"/>
  <w15:chartTrackingRefBased/>
  <w15:docId w15:val="{BEF1DF34-0A58-4FBA-A13A-BB944427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2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428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28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cr.org/patients-caregivers/awareness-months/liver-cancer-awareness-month/" TargetMode="External"/><Relationship Id="rId5" Type="http://schemas.openxmlformats.org/officeDocument/2006/relationships/hyperlink" Target="https://www.aacr.org/patients-caregivers/awareness-months/breast-cancer-awareness-mont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Hagerty, Ashley</dc:creator>
  <cp:keywords/>
  <dc:description/>
  <cp:lastModifiedBy>Hagerty, Ashley</cp:lastModifiedBy>
  <cp:revision>1</cp:revision>
  <dcterms:created xsi:type="dcterms:W3CDTF">2025-09-26T23:23:00Z</dcterms:created>
  <dcterms:modified xsi:type="dcterms:W3CDTF">2025-09-26T23:27:00Z</dcterms:modified>
</cp:coreProperties>
</file>